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Форма 23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</w:t>
      </w:r>
      <w:bookmarkStart w:id="0" w:name="_GoBack"/>
      <w:r w:rsidRPr="00E06387">
        <w:rPr>
          <w:rFonts w:ascii="Courier New" w:eastAsia="Times New Roman" w:hAnsi="Courier New" w:cs="Courier New"/>
          <w:b/>
          <w:color w:val="000000"/>
          <w:sz w:val="20"/>
          <w:szCs w:val="20"/>
          <w:lang w:val="ru-RU" w:eastAsia="ru-RU"/>
        </w:rPr>
        <w:t>ПРИКЛАДИ ОФОРМЛЕННЯ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b/>
          <w:color w:val="000000"/>
          <w:sz w:val="20"/>
          <w:szCs w:val="20"/>
          <w:lang w:val="ru-RU" w:eastAsia="ru-RU"/>
        </w:rPr>
        <w:t xml:space="preserve">             Бібліографічного опису у списку джерел,</w:t>
      </w:r>
    </w:p>
    <w:bookmarkEnd w:id="0"/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який наводять у дисертації, і списку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опублікування робіт, який наводять в авторефераті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------------------------------------------------------------------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¦Характерис-  ¦              Приклади оформлення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¦тика джерела ¦             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¦Книги:       ¦1. Василій Великий. Гомілії / Василій Великий;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¦(пер. з давньогрец. Л.Звонська). - Львів: Свічадо,¦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¦2006. - 307 с. - (Джерела християнського Сходу.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¦Один автор   ¦Золотий вік патристики IV-V ст.; N 14)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Коренівський Д.Г. Дестабілізуючий ефект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¦параметричного білого шуму в неперервних та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¦дискретних динамічних системах /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¦Коренівський Д.Г. - К.: Iн-т математики, 2006. -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¦111 с. - (Математика та її застосування) (Праці /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¦Iн-т математики НАН України; т. 59).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¦3. Матюх Н.Д. Що дорожче срібла-золота / Наталія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¦Дмитрівна Матюх. - К.: Асамблея діл. кіл: Iн-т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¦соц. іміджмейкингу, 2006. - 311 с. - (Ювеліри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¦України; т. 1)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¦4. Шляр В. Елементал: (роман) / Василь Шляр. -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¦Львів: Кальварія, 2005. - 196, (1) с. -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¦(Першотвір). 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¦Два автори   ¦1. Матяш I.Б. Діяльність Надзвичайної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¦дипломатичної місії УНР в Угорщині: історія,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¦спогади, арх. док. / I.Матяш, Ю.Мушка. - К.: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¦Києво-Могилян. акад., 2005. - 397, (1) с. -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¦(Бібліотека наукового щорічного "Україна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¦дипломатична"; вип. 1).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Романська З.В. Сімейне законодавство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¦України / З.В.Ромовська, Ю.В.Черняк. - К.: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¦Прецедент, 2006. - 93 с. - (Юридична бібліотека.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¦Бібліотека адвоката) (Матеріали до складання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¦кваліфікаційних іспитів для отримання Свідоцтва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¦про право на заняття адвокатського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¦діяльність; вип. 11).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¦3. Суберляк О.В. Технологія переробки полімерних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¦та композиційних матеріалів: підруч. (для студ.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¦вищ. навч. закл.) / О.В.Суберляк, П.I.Баштанник. 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¦Львів: Растр-7, 2007. - 375 с.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¦Три автори   ¦1. Акофф Р.Л. Идеализированное проектирование: как¦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¦предотвратить завтрашний кризис сегодня. Создание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¦будущего организации / Акофф Р.Л., Магидсон Д.,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¦Эддисон Г.Д.; пер. с англ. Ф.П.Тарасенко. -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¦Днепропетровск: Баланс Бизнес Букс, 2007. - XLIII,¦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¦265 с.       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¦Чотири автори¦1. Методика нормування ресурсів для виробництва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¦продукції рослинництва / (Вітвіцький В.В.,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¦Кисляченко М.Ф., Лобастов I.В., Нечипорук А.А.). 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¦К.: НДI "Украгропромпродуктивність", 2006. -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¦106 с. - (Бібліотека спеціаліста АПК. Економічні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¦нормативи).  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Механізація переробної галузі агропромислового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¦комплексу: (підруч. для учнів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>¦             ¦проф. - техн. навч. зал.) / О.В.Гвоздєв,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¦Ф.Ю.Ялпачик, Ю.П.Рогач, М.М.Сердюк. - К.: Вища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¦освіта, 2006. - 478, (1) с. - (ПТО: Професійно -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¦технічна освіта).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¦П'ять і      ¦1. Психология менеджмента / (Власов П.К.,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¦більше       ¦Липницкий А.В., Лущихина И.М. и др.); под ред.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¦авторів      ¦Г.С.Никифорова. - (3-е узд.). - Х.: Гуманитар.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¦центр, 2007. - 510 с.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Формування здорового способу життя молоді: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¦навч.-метод. посіб. для працівників соц. служб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¦для сім'ї, дітей та молоді / (Т.В.Бондар,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¦О.Г.Карпенко, Д.М.Дикова-Фаворська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¦та ін.). - К.: Укр. ін.-т соц. дослідж., 2005. -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¦115 с. - (Серія "Формування здорового способу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¦життя молоді": у 14 кн., кн. 13).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¦Без автора   ¦1. Iсторія Свято-Михайлівського Золотоверхого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¦монастиря / (авт. тексту В.Клос). - К.: Гран-Т,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¦2007. - 119 с. - (Грані світу).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Воскресіння мертвих: українська барокова драма:¦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¦антологія / (упорядкув., ст., пер., і прим.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¦В.О.Шевчук). - К.: Грамота, 2007. - 638, (1) с.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¦3. Тіло чи особистість? Жіноча тілесність у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¦вибраній малій українській прозі та графіці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¦кінця XIX - початку XX століття: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¦(антологія / упоряд.: Л.Таран, О.Лагутенко). - К.:¦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¦Грані-Т, 2007. - 190, (1) с.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¦4. Проблеми типологічної та квантитативної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¦лексикології: (зб.наук.праць / наук.ред.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¦Каліущенко В. та ін.). - Чернівці: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¦Рута, 2007. - 310 с.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¦Багатотомний ¦1. Iсторія Національної академії наук України,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¦документ     ¦1941-1945 / (упоряд. Л.М.Яременко та ін.). - К.: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¦Нац. б-ка України ім. В.I.Вернадського, 2007. -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¦(Джерела з історії науки в України).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¦Ч. 2: Додатки - 2007. - 573, (1) с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Межгосударственные стандарты: каталог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 6 т. / (сост. Ковалева И.В., Рубцева Е.Ю.;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¦ред.. Iванов В.Л.). - Львов: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¦НТЦ "Леонорм-Стандарт", 2005. - (Серия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¦"Нормативная база предприятия").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¦Т. 1. - 2005. - 277 с.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¦3. Дарова А.Т. Неисповедимы пути Господи...: (Дочь¦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¦врага народа): трилогія / А.Даров. - Одеса: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¦Астропринт, 2006. - (Сочинения: в 8 кн. /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¦А.Дарова; кн. 4).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¦4. Кучерявенко Н.П. Курс налогового права: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¦Особенная часть: в 6 т. / Н.П.Кучерявенко. - X.: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¦Право, 2002. - Т.4: Косвенные налоги. - 2007. -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¦534 с.       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¦5. Реабілітовані історією. Житомирська область: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¦(у 7 т.). - Житомир: Полісся, 2006. -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¦(Науково-документальна серія книг "Реабілітовані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¦історією": у 27 т. / голов. редкол.: Тронько П.Т.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¦(голова) (та ін.)). Кн. 1 / (обл. редкол.: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¦Синявська I.М. (голова) та ін.). - 2006. -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¦721, (2) с.  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¦6. Бондаренко В.Г. Теорія ймовірностей і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¦математична статистика. Ч. 1 / В.Г.Бондаренко,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¦I.Ю.Канівська, С.М.Парамонова. - К.: НТУУ "КПI",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¦2006. - 125 с.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>¦Матеріали    ¦1. Економіка, менеджмент, освіта в системі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¦конференцій, ¦реформування агропромислового комплексу: матеріали¦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¦з'їздів      ¦Всеукр. конф. молодих учених-аграрників ("Молодь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¦України і аграрна реформа"), (Харків, 11-13 жовт.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¦2000 р.) / М-во аграр. політика, Харк. держ.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¦аграр. ун-т ім. В.В.Докучаєва. - Х.: Харк. держ.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¦аграр. ун-т ім. В.В.Докучаєва, 2000. - 167 с.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Кібернетика в сучасних економічних процесах: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¦зб. текстів виступів на республік. міжвуз.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¦наук.-прак. конф. / Держкомстат України, Iн-т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¦статистики, обліку та аудиту. - К.: IСОА, 2002. -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¦147 с.       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¦3. Матеріали IX з'їзду Асоціації українських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¦банків, 30 червня 2000 р. інформ. бюл. - К.: Асоц.¦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¦укр. банків, 2000. - 117 с. - (Спецвип.: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¦10 років АУБ).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¦4. Оцінка й обгрунтування продовження ресурсу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¦елементів конструкцій: праці конф., 6-9 черв.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¦2000 р., Київ. Т. 2 / відп. Ред. В.Т.Трощенко. -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¦К.: НАН України, Iн-т пробл. міцності, 2000. -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¦С. 559-956, XIII, (2) с. - (Ресус 2000).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¦5. Проблеми обчислювальної механіки і міцності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¦конструкцій: зб. наук. праць / наук. ред.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¦В.I.Моссаковський. - Дніпропетровськ: Навч. кн.,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¦1999. - 215 с.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¦6. Ризикологія в економіці та підприємництві: зб.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¦наук. праць за матеріалами міжнар. наук.-практ.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¦конф., 27-28 берез. 2001 р. / М-во освіти і науки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¦України, Держ податк. адмін. України (та ін.). -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¦К.: КНЕУ: Акад. ДПС України, 2001. - 452 с.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¦Препринти    ¦1. Ширяев Б.А. Расчеты параметров радиационного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¦повреждения материалов нейтронами источника ННЦ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¦ХФТИ/ANL USA с подкритической сборкой, управляемой¦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¦ускорителем электронов / Шиляев Б.А.,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¦Воеводин В.Н. - Х. ННЦ ХФТИ, 2006. - 19 с. -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¦(Препринт / НАН Украины, Нац. науч. центр "Харьк.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¦физ.-техн. ин-т"; ХФТИ 2006-4).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Панасик М.I. Про точність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¦визначення активності твердих радіоактивних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¦відходів гамма-методами / Панасик М.I.,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¦Скорбун А.Д., Сплошной Б.М. - Чорнобиль: Iн-т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¦пробл. безпеки АЕС НАН України, 2006. - 7,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¦(1) с. - (Препринт / НАН України, Iн-т пробл.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¦безпеки АЕС; 06-1).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¦Депоновані   ¦1. Социологическое исследование малых групп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¦наукові праці¦населения / В.И.Иванов (и др.); М-во образования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¦Рос. Федерации, Финансовая академия. - М., 2002. 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¦110 с. - Деп. в ВИНИТИ 13.06.02, N 145432.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Разумовский В.А. Управление маркетинговыми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¦исследованиями в регионе / В.А.Разумовский,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¦Д.А.Андреев. - М., 2002. - 210 с. - Деп.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 ИНИОН Рос. акад. наук 15.02.02, N 139876.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¦Словники     ¦1. Географія: словник-довідник / (авт. - уклад.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¦Ципін В.Л.). - Х.: Халімон, 2006. - 175, (1) с.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Тимошенко З.I. Болонський процес в дії: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¦словник-довідник основ. термінів і понять з орг.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¦навч. процесу у вищ. навч. зал. / З.I.Тимошенко, 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¦О.I.Тимошенко. - К.: Європ. ун-т, 2007. - 57 с.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¦3. Українсько-німецький тематичний словник (уклад.¦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¦Н.Яцко та ін.). - К.: Карпенко, 2007. - 219 с.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¦4. Європейський Союз: словник-довідник /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>¦             ¦(ред.-упоряд. М.Марченко). - 2-ге вид., оновл. -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¦К.: К.I.С., 2006. - 138 с.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¦Атласи       ¦1. України: екол.-геогр. атлас: присвяч. всесвіт.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¦дню. науки в ім'я миру та розвитку згідно з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¦рішенням 31 сесії ген. конф. ЮНЕСКО / (наук.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¦редкол.: С.С.Куруленко та ін.); Рада по вивч.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¦продукт. сил України (та ін.). - / (наук. редкол.:¦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¦С.С.Куруленко та ін.). - К.: Варта, 2006. - 217,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¦(1) с.       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Анатомія пам'яті: атлас схем і рисунків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¦провідних шляхів і структур нервової системи, що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¦беруть участь у процесах пам'яті: посіб. для студ.¦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¦та лікарів / О.Л.Дроздов, Л.А.Дзяк, В.О.Козлов,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¦В.Д.Маковецький. - 2-ге вид., розшир. та доповн. 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¦Дніпропетровськ: Пороги, 2005. - 218 с.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¦3. Курда Х. Атлас ботаніки / Хосе Куерда; (пер.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¦з ісп. В.Й.Шовкун). - Х.: Ранок, 2005. - 96 с.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¦Законодавчі  ¦1. Кримінально-процесуальний кодекс України: за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¦та нормативні¦станом на 1 груд. 2005 р. / Верховна Рада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¦документи    ¦України. - Офіс. вид. - К.: Парлам. вид-во,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¦2006. - 207 с. - (Бібліотека офіційних видань).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Медична статистика: зб. нормат. док. / упоряд.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¦та голов. ред. В.М.Заболотько. - К.: МНIАЦ мед.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¦статистики: Медінформ, 2006. - 459 с. -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¦(Нормативні директивні правові документи).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¦3. Експлуатація, порядок і терміни перевірки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¦запобіжних пристроїв посудин, апаратів і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¦трубопроводів теплових електростанцій: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¦СОУ-Н ЕЕ 39.501:2007. - Офіц. вид. - К.:ГРIФРЕ: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¦М-во палива та енергетики України, 2007. - VI,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¦74 с. - (Нормативний документ Мінпаливенерго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¦України. Iнструкція ).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¦Стандарти    ¦1. Графічні символи, що їх використовують на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¦устаткуванні. Покажчик та огляд (ISO 7000:2004,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¦IDT) : ДСТУ ISO 7000:2004. - (Чинний від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¦2006-01-01). - К.: Держспоживстандарт України,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¦2006. - IV, 231 с. - (Національний стандарт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¦України).    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Якість води. Словник термінів: ДСТУ ISO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¦6107-1:2004 - ДСТУ ISO 6107-9:2004. - (Чинний від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¦2005-04-01). - К.: Держспоживстандарт України,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¦2006. - 181 с. - (Національні стандарти України).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¦3. Вимоги щодо безпечності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¦контрольно-вимірювального та лабораторного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¦електричного устаткування. Частина 2-020.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¦Додаткові вимоги до лабораторних центрифуг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¦(EN 61010-2-020:1994, IDT): ДСПУ EN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¦61010-2-020:2005. - (Чинний від 2007-01-01). - К.:¦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¦Держспоживстандарт України, 2007. - IV, 18 с. -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¦(Національний стандарт України).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¦Каталоги     ¦1. Межгосударственные стандарты: каталог: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 6 т. / (сост. Ковалева И.В., Павлюка В.А.; ред.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¦Иванов В.Л.). - Львов: НТЦ "Леонорм-стандарт",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¦2006. - (Серия "Нормативная база предприятия").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¦Т.5. - 2007. - 264 с.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¦Т.6. - 2007. - 277 с.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Пам'ятки історії та мистецтва Львівської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¦області: каталог-довідник / (авт. - упоряд.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¦М.Зобків та ін.). - Львів: Новий час, 2003. -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¦160 с.       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>¦             ¦3. Університетська книга: осінь, 2003: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¦(каталог). - (Суми: Унів. кн., 2003). - 11 с.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¦4. Горницкая И.П. Каталог растений для работ по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¦фитодизайну / Горницкая И.П., Ткачук Л.П. -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¦Донецк: Лебедь, 2005. - 228 с.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¦Бібліографі- ¦1. Куц О.С. Бібліографічний покажчик та анотації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¦чні показчики¦кандидатських дисертацій, захищених у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¦спеціалізованій вченій раді Львівського державного¦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¦університету фізичної культури у 2006 році /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¦О.Куц, О.Вацеба. - Львів: Укр. технології,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¦2007. - 74 с.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Систематизований покажчик матеріалів з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¦кримінального права, опублікованих у Віснику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¦Конституційного Суду Україна за 1997-2005 роки /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¦(уклад. Кирись Б.О., Потлань О.С.). - Львів: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¦Львів. держ. ун-т внут. справ, 2006. - 11 с. -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¦(Серія: Бібліографічні довідники; вип. 2).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¦Дисертації   ¦1. Петров П.П. Активність молодих зірок сонячної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¦маси: дис. ...доктора фіз. - мат. наук: 01.03.02 /¦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¦Петров Петро Петрович. - К., 2005. - 276 с.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¦Автореферати ¦1. Новосад I.Я. Технологічне забезпечення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¦дисертацій   ¦виготовлення секцій робочих органів гнучких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¦гвинтових конвеєрів: автореф. дис. на здобуття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¦наук. ступеня канд. техн. наук: спец. 05.02.08.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¦"Технологія машинобудування" / I.Я.Новосад. -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¦Тернопіль, 2007. - 20, (1) с.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Нгуен Ші Данг. Моделювання і прогнозування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¦макроекономічних показників в системі підтримки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¦прийняття рішень управління державними фінансами: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¦автореф. дис. на здобуття наук. ступеня канд.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¦техн. наук: спец. 05.13.06 "Автоматиз. системи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¦упр. та прогрес.інформ. технології" / Нгуен Ші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¦Данг. - К., 2007. - 20 с.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¦Авторські    ¦                          3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¦свідоцтва    ¦1. А. с. 1007970 СССР, МКИ  В 25 J 15/00.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¦Устройство для захвата неориентированных деталей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¦типа валов / В.С.Ваулин, В.Г.Кеймайкин (СССР). -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¦N 3360585/25-08; заявл. 23.11.81; опубл. 30.03.83,¦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¦Бюл. N 12.   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¦Патенти      ¦1. Пат. 2187888 Российская Федерація, МПК Н 04 В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¦1/38, Н 04 J 13/00. Приемопередающее устройство /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¦Чугаева В.И.; заявитель и патентообладатель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¦Воронеж. науч.-исслед. ин-т святи. -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¦N 2000131736/09; заявл. 18.12.00; опубл. 20.08.02,¦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¦Бюл. N 23 (II ч.).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¦Частина      ¦1. Козіна Ж.Л. Теоретичні основи і результати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¦книги,       ¦практично застосування система аналізу в наукових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¦періодичного,¦дослідженнях в області спортивних ігор /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¦проводжува-  ¦Ж.Л.Козіна // Теорія та методика фізичного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¦ного видання ¦виховання. - 2007. - N 6. - С. 15-18, 35-38.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Грінчак Т. Iнформаційно-аналітичні структури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¦бібліотек в умовах демократичних перетворень /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¦Тетяна Гранчак, Валерій Горовий // Бібліотечний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¦вісник. - 2006. - N 6. - С. 14-17.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¦3. Валькман Ю.Р. Моделирование НЕ-факторов -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¦основа интеллектуализации компьютерных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¦технологий / Ю.Р.Валькман, В.С.Быков,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¦А.Ю.Рыхальский // Системні дослідження та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>¦             ¦інформаційні технології. - 2007. - N 1 - С. 39-61.¦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¦4. Ма Шуін. Проблеми психологічної підготовки в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¦системі фізкультурної освіти / Ма Шуін // Теорія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¦та методика фізичного виховання. - 2007. - N 5.-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¦С. 12-14.    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¦5. Регіональні особливості смертності населення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¦України / Л.А.Чепелевська, Р.О.Моісеєнко,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¦Г.I.Баторшина (та ін.) // Вісник соціальної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¦гігієни та організації охорони здоров'я України.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¦- 2007. - N 1. - С. 25-29.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¦6. Валова I. Нові принципи угода Базель II /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¦I.Валова; пер. з англ. Н.М.Середи // Банки та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¦банківські системи. - 2007. - Т. 2, N 2. -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¦С. 13-20.    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¦7. Зеров М.Поетична діяльність Куліша //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¦Українське письменство XIX ст. Від Куліша до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¦Винниченка: (нариси з новітнього укр.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¦письменства): статті / Микола Зеров. - Дрогобич,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¦2007. - С. 245-291.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¦8. Третяк В.В. Возможности использования баз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¦знаний для проектування технологий взрывной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¦штамповки / В.В.Третьяк, С.А.Стадник,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¦Н.В.Калайтан // Современное состояние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¦использования импульсивных источников энергии в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¦промышленности: междунар. науч.-техн. конф.,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¦3-5 окт. 2007 г.: тезисы докл. - Х.,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¦2007. - С. 33.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¦9. Чорний Д. Міське самоврядування: тягарі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¦проблем, принади цивілізації / Д.М.Чорний // По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¦лівий бік Дніпра: проблеми модернізації міст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¦України: (кінець XIX - початок XX ст. /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¦Д.М.Чорний. - Х., 2007. - Розд. 3. -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¦С. 137-202. )          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¦-------------+--------------------------------------------------¦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¦Електронні   ¦1. Богомольний Б.Р. Медицина екстремальних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¦ресурси      ¦ситуацій (Електронний ресурс): навч. посіб.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¦для студ. мед. вузів III-IV рівнів акредитації /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¦Б.Р.Богомольний, В.В.Кононенко, П.М.Чуєв. -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¦80 Min / 700 МВ. - Одеса: Одес. мед. ун-т, 2003. -¦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¦(Бібліотека студента-медика) - 1 електрон. опт.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¦диск (CD-ROM); 12 см. - Систем. вимоги: Pentium;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¦32 Mb RAM; Windows 95, 98, 2000, XP;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¦MS Word 97-2000. - Назва з контейнера.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¦2. Розподіл населення найбільш численних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¦національностей за статтею та віком, шлюбним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¦станом, мовними ознаками та рівнем освіти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¦(Електронний ресурс): за даними Всеукр. перепису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¦населення 2001 р. / Держ. ком. статистики України;¦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¦ред. О.Г.Осауленко. - К.: CD-вид-во "Iнфордиск",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¦2004. - 1 електрон. опт. диск (CD-ROM): кольор.;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¦12 см. - (Всеукр. перепис населення, 2001). -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¦Систем. вимоги: Pentium-266; 32 Mb RAM; CD-ROM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¦Windows 98/2000/NT/XP. - Назва з титул. екрану.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¦3. Бібліотека і доступність інформації у сучасному¦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¦світі: електронні ресурси в науці, культурі та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¦освіті: (підсумки 10-ї Міжнар. конф. "Крим-2003")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¦(Електронний ресурс) / Л.Й.Костенко,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¦А.О.Чекмарьов, А.Г.Бровкін, I.А.Павлуша //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¦Бібліотечний вісник - 2003. - N 4. - С. 43. -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¦Режим доступу до журн.:                           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¦             ¦http://www.nbuv.gov.ua/articles/2003/03klinko.htm.¦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------------------------------------------------------------------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Примітка: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1. Бібліографічний     опис     оформлюється     згідно     з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ДСТУ ГОСТ 7.1:2006 "Система стандартів з інформації,  бібліотечної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та видавничої справи.  Бібліографічний опис.  Загальні  вимоги  та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правила складання".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2. Опис  складається  з   елементів,   які   поділяються   на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обов'язкові та факультативні. У бібліографічному описі можуть бути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тільки  обов'язкові  чи  обов'язкові  та  факультативні  елементи.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Обов'язкові   елементи   містять   бібліографічні  відомості,  які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забезпечують ідентифікацію документа.  Їх  наводять  у  будь-якому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описі.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Проміжки між знаками та  елементами  опису  є  обов'язкові  і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використовуються  для  розрізнення знаків граматичної і приписаної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пунктуації.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3. У  списку  опублікованих праць здобувача,  який наводять в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авторефераті,  необхідні вказати прізвища та  ініціали  всіх  його</w:t>
      </w:r>
    </w:p>
    <w:p w:rsidR="00E06387" w:rsidRPr="00E06387" w:rsidRDefault="00E06387" w:rsidP="00E0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0638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співавторів незалежно від виду публікації.</w:t>
      </w:r>
    </w:p>
    <w:p w:rsidR="0047535B" w:rsidRPr="00E06387" w:rsidRDefault="0047535B">
      <w:pPr>
        <w:rPr>
          <w:lang w:val="ru-RU"/>
        </w:rPr>
      </w:pPr>
    </w:p>
    <w:sectPr w:rsidR="0047535B" w:rsidRPr="00E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25"/>
    <w:rsid w:val="00192AE4"/>
    <w:rsid w:val="0047535B"/>
    <w:rsid w:val="005C1E25"/>
    <w:rsid w:val="00853B16"/>
    <w:rsid w:val="00E0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827B0-46E7-4960-AA1A-FC73A41D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06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63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3899</Words>
  <Characters>22227</Characters>
  <Application>Microsoft Office Word</Application>
  <DocSecurity>0</DocSecurity>
  <Lines>185</Lines>
  <Paragraphs>52</Paragraphs>
  <ScaleCrop>false</ScaleCrop>
  <Company/>
  <LinksUpToDate>false</LinksUpToDate>
  <CharactersWithSpaces>26074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2017-10-03T11:28:00Z</dcterms:created>
  <dcterms:modified xsi:type="dcterms:W3CDTF">2017-10-03T11:28:00Z</dcterms:modified>
</cp:coreProperties>
</file>